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Los Reyes Magos y Fintonic te regalan el viaje de tus </w:t>
      </w:r>
      <w:r w:rsidDel="00000000" w:rsidR="00000000" w:rsidRPr="00000000">
        <w:rPr>
          <w:b w:val="1"/>
          <w:sz w:val="28"/>
          <w:szCs w:val="28"/>
          <w:rtl w:val="0"/>
        </w:rPr>
        <w:t xml:space="preserve">sueños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¿Quieres viajar en 2019? Los Reyes Magos ahorraron mucho dinero este año y junto a Fintonic, la app que te ayuda a tener control de tus finanzas, te regalan el viaje de tus sueños.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Entre el 17 de diciembre y el 3 de enero tienes la oportunidad de participar por un premio de 30 mil pesos para que lo utilices en el viaje que más deseas.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Si quieres ganártelo y cumplir uno de tus propósitos del año nuevo, tan solo tienes que descargar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app Fintonic</w:t>
        </w:r>
      </w:hyperlink>
      <w:r w:rsidDel="00000000" w:rsidR="00000000" w:rsidRPr="00000000">
        <w:rPr>
          <w:rtl w:val="0"/>
        </w:rPr>
        <w:t xml:space="preserve"> a través de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App Store</w:t>
        </w:r>
      </w:hyperlink>
      <w:r w:rsidDel="00000000" w:rsidR="00000000" w:rsidRPr="00000000">
        <w:rPr>
          <w:rtl w:val="0"/>
        </w:rPr>
        <w:t xml:space="preserve"> 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Google Play</w:t>
        </w:r>
      </w:hyperlink>
      <w:r w:rsidDel="00000000" w:rsidR="00000000" w:rsidRPr="00000000">
        <w:rPr>
          <w:rtl w:val="0"/>
        </w:rPr>
        <w:t xml:space="preserve">, agregar alguna de tus cuentas bancarias y recomendarla a todos tus amigos. La persona que invite más usuarios a descargar Fintonic y aprovechar sus funciones, ganará el premio para viajar a cualquier lugar del mundo. Si ya eres usuario de la app, comienza a invitar amigos porque también puedes participar.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Fintonic es la app gratuita independiente que te ayuda a tener control de tu dinero sin poner en riesgo tus datos bancarios. Es un asistente financiero </w:t>
      </w:r>
      <w:r w:rsidDel="00000000" w:rsidR="00000000" w:rsidRPr="00000000">
        <w:rPr>
          <w:rtl w:val="0"/>
        </w:rPr>
        <w:t xml:space="preserve">creado </w:t>
      </w:r>
      <w:r w:rsidDel="00000000" w:rsidR="00000000" w:rsidRPr="00000000">
        <w:rPr>
          <w:rtl w:val="0"/>
        </w:rPr>
        <w:t xml:space="preserve">en España que ganó el premio Google </w:t>
      </w:r>
      <w:r w:rsidDel="00000000" w:rsidR="00000000" w:rsidRPr="00000000">
        <w:rPr>
          <w:rtl w:val="0"/>
        </w:rPr>
        <w:t xml:space="preserve">2015 </w:t>
      </w:r>
      <w:r w:rsidDel="00000000" w:rsidR="00000000" w:rsidRPr="00000000">
        <w:rPr>
          <w:rtl w:val="0"/>
        </w:rPr>
        <w:t xml:space="preserve">a la mejor app de finanzas y cuenta con más de 500 mil usuarios, a los que ayuda a visualizar y categorizar los gastos para que entiendan más su dinero y puedan ahorrar. Una de las grandes ventajas de Fintonic es que te notifica de cobros indebidos o comisiones que los bancos nunca te quieren avisar.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Si quieres conocer mejor las bases de esta promoción que te regala 30 mil pesos  a utilizar en Mundo Joven, entra en el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blog de Fintonic</w:t>
        </w:r>
      </w:hyperlink>
      <w:r w:rsidDel="00000000" w:rsidR="00000000" w:rsidRPr="00000000">
        <w:rPr>
          <w:rtl w:val="0"/>
        </w:rPr>
        <w:t xml:space="preserve">. Y si tienes alguna duda adicional sobre la aplicación o quieres entender mejor cómo funciona para que te enamores de su utilidad, visita esta sección especial que te explicará todo con detalles.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Fintonic</w:t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Fintonic es un asistente financiero fundado en España en 2012 y suma más de 500 mil usuarios. La aplicación reúne toda la información de las cuentas bancarias, las tarjetas y otros servicios contratados, los actualiza constantemente y ofrece un panorama sencillo de entender para que todos puedan ahorrar al tomar las mejores decisiones respecto a su dinero. En Fintonic trabaja un grupo de más de 90 profesionales y la app está disponible actualmente en España, México y Chile. Cuenta con inversores como ING Group, PSN y Atresmedia.</w:t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En 2015 ganó el premio Google a la mejor app de finanzas y en 2017 ayudó a ahorrar más de 13 millones de euros en comisiones devueltas a sus usuarios españoles, gracias a sus notificaciones constantes de los movimientos bancarios que los bancos no comunican. Fintonic está en todas partes: en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, en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sz w:val="18"/>
          <w:szCs w:val="18"/>
          <w:rtl w:val="0"/>
        </w:rPr>
        <w:t xml:space="preserve">, en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por supuesto en su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página oficial</w:t>
        </w:r>
      </w:hyperlink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right"/>
      <w:rPr>
        <w:b w:val="1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1856343" cy="4333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6343" cy="433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ind w:left="720" w:firstLine="0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FintonicMX?lang=en" TargetMode="External"/><Relationship Id="rId10" Type="http://schemas.openxmlformats.org/officeDocument/2006/relationships/hyperlink" Target="https://www.facebook.com/FintonicMX/" TargetMode="External"/><Relationship Id="rId13" Type="http://schemas.openxmlformats.org/officeDocument/2006/relationships/hyperlink" Target="https://www.fintonic.mx/es-MX/inicio/" TargetMode="External"/><Relationship Id="rId12" Type="http://schemas.openxmlformats.org/officeDocument/2006/relationships/hyperlink" Target="https://www.instagram.com/fintonic_mx/?hl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fintonic.mx/reyesmago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fintonic.mx/es-MX/inicio/" TargetMode="External"/><Relationship Id="rId7" Type="http://schemas.openxmlformats.org/officeDocument/2006/relationships/hyperlink" Target="https://eat.emmasolutions.net/?entw=2af959a9dbff9925ed48c5730ad8d64d" TargetMode="External"/><Relationship Id="rId8" Type="http://schemas.openxmlformats.org/officeDocument/2006/relationships/hyperlink" Target="https://eat.emmasolutions.net/?entw=f2c0720f2301be7bd5775f7a8f76a2d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